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氧化铝五公司循环流化床气化炉及其配套设施桩基工程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滨州市北海新区，北海大街以北，氧化铝五分公司厂内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2025-SDJK-SG1-岩-0083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b2531ee1-2c94-462f-aebc-bbe063f1800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材料物资类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highlight w:val="none"/>
                <w:lang w:val="en-US" w:eastAsia="zh-CN"/>
              </w:rPr>
              <w:t>0#柴油采购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1.报价文件提交的截止时间为2025年10月11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5CE927B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9C5EA4"/>
    <w:rsid w:val="21F20F8B"/>
    <w:rsid w:val="303E3050"/>
    <w:rsid w:val="4C5E33DB"/>
    <w:rsid w:val="57F82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2531ee1-2c94-462f-aebc-bbe063f1800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2531ee1-2c94-462f-aebc-bbe063f1800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564</Words>
  <Characters>633</Characters>
  <Lines>0</Lines>
  <Paragraphs>0</Paragraphs>
  <TotalTime>0</TotalTime>
  <ScaleCrop>false</ScaleCrop>
  <LinksUpToDate>false</LinksUpToDate>
  <CharactersWithSpaces>636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2025-09-29T03:26:00Z</dcterms:created>
  <dc:creator>LENOVO</dc:creator>
  <cp:lastModifiedBy>admin</cp:lastModifiedBy>
  <dcterms:modified xsi:type="dcterms:W3CDTF">2025-10-09T05:35:46Z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B7420FA6CDDA414896A814057D59F8E5_12</vt:lpwstr>
  </property>
</Properties>
</file>