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06C" w:rsidRDefault="0090706C" w:rsidP="0090706C">
      <w:pPr>
        <w:ind w:firstLineChars="200" w:firstLine="643"/>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采购公告</w:t>
      </w:r>
    </w:p>
    <w:p w:rsidR="0090706C" w:rsidRDefault="0090706C" w:rsidP="0090706C">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一、项目概况</w:t>
      </w:r>
    </w:p>
    <w:p w:rsidR="0090706C" w:rsidRDefault="0090706C" w:rsidP="0090706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根据生产经营业务需求，山东建勘集团有限公司（简称“山东建勘”）开展相关采购活动。</w:t>
      </w:r>
    </w:p>
    <w:p w:rsidR="0090706C" w:rsidRDefault="0090706C" w:rsidP="0090706C">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二、项目基本情况</w:t>
      </w:r>
    </w:p>
    <w:tbl>
      <w:tblPr>
        <w:tblStyle w:val="a5"/>
        <w:tblW w:w="8952" w:type="dxa"/>
        <w:jc w:val="center"/>
        <w:tblLook w:val="04A0" w:firstRow="1" w:lastRow="0" w:firstColumn="1" w:lastColumn="0" w:noHBand="0" w:noVBand="1"/>
      </w:tblPr>
      <w:tblGrid>
        <w:gridCol w:w="609"/>
        <w:gridCol w:w="1652"/>
        <w:gridCol w:w="6691"/>
      </w:tblGrid>
      <w:tr w:rsidR="0090706C" w:rsidTr="008B6521">
        <w:trPr>
          <w:trHeight w:val="664"/>
          <w:jc w:val="center"/>
        </w:trPr>
        <w:tc>
          <w:tcPr>
            <w:tcW w:w="609" w:type="dxa"/>
            <w:vAlign w:val="center"/>
          </w:tcPr>
          <w:p w:rsidR="0090706C" w:rsidRDefault="0090706C" w:rsidP="0062701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652" w:type="dxa"/>
            <w:vAlign w:val="center"/>
          </w:tcPr>
          <w:p w:rsidR="0090706C" w:rsidRDefault="0090706C" w:rsidP="00627015">
            <w:pPr>
              <w:jc w:val="center"/>
              <w:rPr>
                <w:rFonts w:ascii="仿宋_GB2312" w:eastAsia="仿宋_GB2312" w:hAnsi="仿宋_GB2312" w:cs="仿宋_GB2312"/>
                <w:b/>
                <w:bCs/>
                <w:sz w:val="28"/>
                <w:szCs w:val="28"/>
              </w:rPr>
            </w:pPr>
            <w:r>
              <w:rPr>
                <w:rFonts w:ascii="仿宋_GB2312" w:eastAsia="仿宋_GB2312" w:hAnsi="仿宋_GB2312" w:cs="仿宋_GB2312" w:hint="eastAsia"/>
                <w:sz w:val="28"/>
                <w:szCs w:val="28"/>
              </w:rPr>
              <w:t>项目名称</w:t>
            </w:r>
          </w:p>
        </w:tc>
        <w:tc>
          <w:tcPr>
            <w:tcW w:w="6691" w:type="dxa"/>
            <w:vAlign w:val="center"/>
          </w:tcPr>
          <w:p w:rsidR="0090706C" w:rsidRPr="00D968B6" w:rsidRDefault="008B6521" w:rsidP="00D04BC0">
            <w:pPr>
              <w:jc w:val="center"/>
              <w:rPr>
                <w:rFonts w:ascii="仿宋_GB2312" w:eastAsia="仿宋_GB2312" w:hAnsi="仿宋_GB2312" w:cs="仿宋_GB2312"/>
                <w:b/>
                <w:bCs/>
                <w:sz w:val="28"/>
                <w:szCs w:val="28"/>
              </w:rPr>
            </w:pPr>
            <w:r w:rsidRPr="008B6521">
              <w:rPr>
                <w:rFonts w:ascii="仿宋_GB2312" w:eastAsia="仿宋_GB2312" w:hAnsi="仿宋_GB2312" w:cs="仿宋_GB2312" w:hint="eastAsia"/>
                <w:sz w:val="28"/>
                <w:szCs w:val="28"/>
              </w:rPr>
              <w:t>原辽宁牧昌国际环保产业股份有限公司地块污染土壤修复与风险管控项目地质调查及止水帷幕设计项目</w:t>
            </w:r>
          </w:p>
        </w:tc>
      </w:tr>
      <w:tr w:rsidR="0090706C" w:rsidTr="008B6521">
        <w:trPr>
          <w:trHeight w:val="664"/>
          <w:jc w:val="center"/>
        </w:trPr>
        <w:tc>
          <w:tcPr>
            <w:tcW w:w="609" w:type="dxa"/>
            <w:vAlign w:val="center"/>
          </w:tcPr>
          <w:p w:rsidR="0090706C" w:rsidRDefault="0090706C" w:rsidP="0062701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1652" w:type="dxa"/>
            <w:vAlign w:val="center"/>
          </w:tcPr>
          <w:p w:rsidR="0090706C" w:rsidRDefault="0090706C" w:rsidP="00627015">
            <w:pPr>
              <w:jc w:val="center"/>
              <w:rPr>
                <w:rFonts w:ascii="仿宋_GB2312" w:eastAsia="仿宋_GB2312" w:hAnsi="仿宋_GB2312" w:cs="仿宋_GB2312"/>
                <w:b/>
                <w:bCs/>
                <w:sz w:val="28"/>
                <w:szCs w:val="28"/>
              </w:rPr>
            </w:pPr>
            <w:r>
              <w:rPr>
                <w:rFonts w:ascii="仿宋_GB2312" w:eastAsia="仿宋_GB2312" w:hAnsi="仿宋_GB2312" w:cs="仿宋_GB2312" w:hint="eastAsia"/>
                <w:sz w:val="28"/>
                <w:szCs w:val="28"/>
              </w:rPr>
              <w:t>项目地点</w:t>
            </w:r>
          </w:p>
        </w:tc>
        <w:tc>
          <w:tcPr>
            <w:tcW w:w="6691" w:type="dxa"/>
            <w:vAlign w:val="center"/>
          </w:tcPr>
          <w:p w:rsidR="0090706C" w:rsidRDefault="008B6521" w:rsidP="008B6521">
            <w:pPr>
              <w:jc w:val="center"/>
              <w:rPr>
                <w:rFonts w:ascii="仿宋_GB2312" w:eastAsia="仿宋_GB2312" w:hAnsi="仿宋_GB2312" w:cs="仿宋_GB2312"/>
                <w:b/>
                <w:bCs/>
                <w:sz w:val="28"/>
                <w:szCs w:val="28"/>
              </w:rPr>
            </w:pPr>
            <w:r w:rsidRPr="008B6521">
              <w:rPr>
                <w:rFonts w:ascii="仿宋_GB2312" w:eastAsia="仿宋_GB2312" w:hAnsi="仿宋_GB2312" w:cs="仿宋_GB2312" w:hint="eastAsia"/>
                <w:b/>
                <w:bCs/>
                <w:sz w:val="28"/>
                <w:szCs w:val="28"/>
              </w:rPr>
              <w:t>辽宁省铁岭县</w:t>
            </w:r>
          </w:p>
        </w:tc>
      </w:tr>
      <w:tr w:rsidR="0090706C" w:rsidTr="008B6521">
        <w:trPr>
          <w:trHeight w:val="664"/>
          <w:jc w:val="center"/>
        </w:trPr>
        <w:tc>
          <w:tcPr>
            <w:tcW w:w="609" w:type="dxa"/>
            <w:vAlign w:val="center"/>
          </w:tcPr>
          <w:p w:rsidR="0090706C" w:rsidRDefault="0090706C" w:rsidP="0062701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1652" w:type="dxa"/>
            <w:vAlign w:val="center"/>
          </w:tcPr>
          <w:p w:rsidR="0090706C" w:rsidRDefault="0090706C" w:rsidP="00627015">
            <w:pPr>
              <w:jc w:val="center"/>
              <w:rPr>
                <w:rFonts w:ascii="仿宋_GB2312" w:eastAsia="仿宋_GB2312" w:hAnsi="仿宋_GB2312" w:cs="仿宋_GB2312"/>
                <w:b/>
                <w:bCs/>
                <w:sz w:val="28"/>
                <w:szCs w:val="28"/>
              </w:rPr>
            </w:pPr>
            <w:r>
              <w:rPr>
                <w:rFonts w:ascii="仿宋_GB2312" w:eastAsia="仿宋_GB2312" w:hAnsi="仿宋_GB2312" w:cs="仿宋_GB2312" w:hint="eastAsia"/>
                <w:sz w:val="28"/>
                <w:szCs w:val="28"/>
              </w:rPr>
              <w:t>项目编号</w:t>
            </w:r>
          </w:p>
        </w:tc>
        <w:tc>
          <w:tcPr>
            <w:tcW w:w="6691" w:type="dxa"/>
            <w:vAlign w:val="center"/>
          </w:tcPr>
          <w:p w:rsidR="0090706C" w:rsidRDefault="008B6521" w:rsidP="00D968B6">
            <w:pPr>
              <w:jc w:val="center"/>
              <w:rPr>
                <w:rFonts w:ascii="仿宋_GB2312" w:eastAsia="仿宋_GB2312" w:hAnsi="仿宋_GB2312" w:cs="仿宋_GB2312"/>
                <w:b/>
                <w:bCs/>
                <w:sz w:val="28"/>
                <w:szCs w:val="28"/>
              </w:rPr>
            </w:pPr>
            <w:r w:rsidRPr="008B6521">
              <w:rPr>
                <w:rFonts w:ascii="仿宋_GB2312" w:eastAsia="仿宋_GB2312" w:hAnsi="仿宋_GB2312" w:cs="仿宋_GB2312" w:hint="eastAsia"/>
                <w:sz w:val="28"/>
                <w:szCs w:val="28"/>
              </w:rPr>
              <w:t>2026-SDJK-KC1-地-0038</w:t>
            </w:r>
          </w:p>
        </w:tc>
      </w:tr>
      <w:tr w:rsidR="0090706C" w:rsidTr="008B6521">
        <w:trPr>
          <w:trHeight w:val="664"/>
          <w:jc w:val="center"/>
        </w:trPr>
        <w:tc>
          <w:tcPr>
            <w:tcW w:w="609" w:type="dxa"/>
            <w:vAlign w:val="center"/>
          </w:tcPr>
          <w:p w:rsidR="0090706C" w:rsidRDefault="0090706C" w:rsidP="0062701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1652" w:type="dxa"/>
            <w:vAlign w:val="center"/>
          </w:tcPr>
          <w:p w:rsidR="0090706C" w:rsidRDefault="0090706C" w:rsidP="00627015">
            <w:pPr>
              <w:jc w:val="center"/>
              <w:rPr>
                <w:rFonts w:ascii="仿宋_GB2312" w:eastAsia="仿宋_GB2312" w:hAnsi="仿宋_GB2312" w:cs="仿宋_GB2312"/>
                <w:b/>
                <w:bCs/>
                <w:sz w:val="28"/>
                <w:szCs w:val="28"/>
              </w:rPr>
            </w:pPr>
            <w:r>
              <w:rPr>
                <w:rFonts w:ascii="仿宋_GB2312" w:eastAsia="仿宋_GB2312" w:hAnsi="仿宋_GB2312" w:cs="仿宋_GB2312" w:hint="eastAsia"/>
                <w:sz w:val="28"/>
                <w:szCs w:val="28"/>
              </w:rPr>
              <w:t>采购类别</w:t>
            </w:r>
          </w:p>
        </w:tc>
        <w:sdt>
          <w:sdtPr>
            <w:rPr>
              <w:rFonts w:ascii="仿宋_GB2312" w:eastAsia="仿宋_GB2312" w:hAnsi="仿宋_GB2312" w:cs="仿宋_GB2312" w:hint="eastAsia"/>
              <w:sz w:val="28"/>
              <w:szCs w:val="28"/>
            </w:rPr>
            <w:id w:val="147469016"/>
            <w:placeholder>
              <w:docPart w:val="0CDF0AA161F74CB580A4F288300E5CA4"/>
            </w:placeholder>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sdtContent>
            <w:tc>
              <w:tcPr>
                <w:tcW w:w="6691" w:type="dxa"/>
                <w:vAlign w:val="center"/>
              </w:tcPr>
              <w:p w:rsidR="0090706C" w:rsidRDefault="0090706C" w:rsidP="00627015">
                <w:pPr>
                  <w:jc w:val="center"/>
                  <w:rPr>
                    <w:rFonts w:ascii="仿宋_GB2312" w:eastAsia="仿宋_GB2312" w:hAnsi="仿宋_GB2312" w:cs="仿宋_GB2312"/>
                    <w:b/>
                    <w:bCs/>
                    <w:sz w:val="28"/>
                    <w:szCs w:val="28"/>
                  </w:rPr>
                </w:pPr>
                <w:r>
                  <w:rPr>
                    <w:rFonts w:ascii="仿宋_GB2312" w:eastAsia="仿宋_GB2312" w:hAnsi="仿宋_GB2312" w:cs="仿宋_GB2312" w:hint="eastAsia"/>
                    <w:sz w:val="28"/>
                    <w:szCs w:val="28"/>
                  </w:rPr>
                  <w:t>分项劳务类</w:t>
                </w:r>
              </w:p>
            </w:tc>
          </w:sdtContent>
        </w:sdt>
      </w:tr>
      <w:tr w:rsidR="0090706C" w:rsidTr="008B6521">
        <w:trPr>
          <w:trHeight w:val="664"/>
          <w:jc w:val="center"/>
        </w:trPr>
        <w:tc>
          <w:tcPr>
            <w:tcW w:w="609" w:type="dxa"/>
            <w:vMerge w:val="restart"/>
            <w:vAlign w:val="center"/>
          </w:tcPr>
          <w:p w:rsidR="0090706C" w:rsidRDefault="0090706C" w:rsidP="0062701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652" w:type="dxa"/>
            <w:vMerge w:val="restart"/>
            <w:vAlign w:val="center"/>
          </w:tcPr>
          <w:p w:rsidR="0090706C" w:rsidRDefault="0090706C" w:rsidP="0062701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采购内容</w:t>
            </w:r>
          </w:p>
        </w:tc>
        <w:tc>
          <w:tcPr>
            <w:tcW w:w="6691" w:type="dxa"/>
            <w:vAlign w:val="center"/>
          </w:tcPr>
          <w:p w:rsidR="00797F4F" w:rsidRDefault="00797F4F" w:rsidP="00A741E8">
            <w:pPr>
              <w:jc w:val="center"/>
              <w:rPr>
                <w:rFonts w:ascii="仿宋_GB2312" w:eastAsia="仿宋_GB2312" w:hAnsi="仿宋_GB2312" w:cs="仿宋_GB2312"/>
                <w:b/>
                <w:bCs/>
                <w:sz w:val="28"/>
                <w:szCs w:val="28"/>
              </w:rPr>
            </w:pPr>
            <w:r>
              <w:rPr>
                <w:rFonts w:ascii="仿宋_GB2312" w:eastAsia="仿宋_GB2312" w:hAnsi="仿宋_GB2312" w:cs="仿宋_GB2312" w:hint="eastAsia"/>
                <w:sz w:val="28"/>
                <w:szCs w:val="28"/>
              </w:rPr>
              <w:t>勘察</w:t>
            </w:r>
            <w:r w:rsidR="00040B52" w:rsidRPr="00040B52">
              <w:rPr>
                <w:rFonts w:ascii="仿宋_GB2312" w:eastAsia="仿宋_GB2312" w:hAnsi="仿宋_GB2312" w:cs="仿宋_GB2312" w:hint="eastAsia"/>
                <w:sz w:val="28"/>
                <w:szCs w:val="28"/>
              </w:rPr>
              <w:t>钻探</w:t>
            </w:r>
          </w:p>
        </w:tc>
      </w:tr>
      <w:tr w:rsidR="0090706C" w:rsidTr="008B6521">
        <w:trPr>
          <w:trHeight w:val="664"/>
          <w:jc w:val="center"/>
        </w:trPr>
        <w:tc>
          <w:tcPr>
            <w:tcW w:w="609" w:type="dxa"/>
            <w:vMerge/>
            <w:vAlign w:val="center"/>
          </w:tcPr>
          <w:p w:rsidR="0090706C" w:rsidRDefault="0090706C" w:rsidP="00627015">
            <w:pPr>
              <w:jc w:val="center"/>
              <w:rPr>
                <w:rFonts w:ascii="仿宋_GB2312" w:eastAsia="仿宋_GB2312" w:hAnsi="仿宋_GB2312" w:cs="仿宋_GB2312"/>
                <w:b/>
                <w:bCs/>
                <w:sz w:val="28"/>
                <w:szCs w:val="28"/>
              </w:rPr>
            </w:pPr>
          </w:p>
        </w:tc>
        <w:tc>
          <w:tcPr>
            <w:tcW w:w="1652" w:type="dxa"/>
            <w:vMerge/>
            <w:vAlign w:val="center"/>
          </w:tcPr>
          <w:p w:rsidR="0090706C" w:rsidRDefault="0090706C" w:rsidP="00627015">
            <w:pPr>
              <w:jc w:val="center"/>
              <w:rPr>
                <w:rFonts w:ascii="仿宋_GB2312" w:eastAsia="仿宋_GB2312" w:hAnsi="仿宋_GB2312" w:cs="仿宋_GB2312"/>
                <w:sz w:val="28"/>
                <w:szCs w:val="28"/>
              </w:rPr>
            </w:pPr>
          </w:p>
        </w:tc>
        <w:tc>
          <w:tcPr>
            <w:tcW w:w="6691" w:type="dxa"/>
            <w:vAlign w:val="center"/>
          </w:tcPr>
          <w:p w:rsidR="0090706C" w:rsidRDefault="0090706C" w:rsidP="00627015">
            <w:pPr>
              <w:jc w:val="center"/>
              <w:rPr>
                <w:rFonts w:ascii="仿宋_GB2312" w:eastAsia="仿宋_GB2312" w:hAnsi="仿宋_GB2312" w:cs="仿宋_GB2312"/>
                <w:b/>
                <w:bCs/>
                <w:sz w:val="28"/>
                <w:szCs w:val="28"/>
              </w:rPr>
            </w:pPr>
            <w:r>
              <w:rPr>
                <w:rFonts w:ascii="仿宋_GB2312" w:eastAsia="仿宋_GB2312" w:hAnsi="仿宋_GB2312" w:cs="仿宋_GB2312" w:hint="eastAsia"/>
                <w:color w:val="000000" w:themeColor="text1"/>
                <w:sz w:val="28"/>
                <w:szCs w:val="28"/>
                <w:lang w:bidi="ar"/>
              </w:rPr>
              <w:t>详细采购信息,登录报价平台后详见询价文件。</w:t>
            </w:r>
          </w:p>
        </w:tc>
      </w:tr>
      <w:tr w:rsidR="0090706C" w:rsidTr="008B6521">
        <w:trPr>
          <w:trHeight w:val="664"/>
          <w:jc w:val="center"/>
        </w:trPr>
        <w:tc>
          <w:tcPr>
            <w:tcW w:w="609" w:type="dxa"/>
            <w:shd w:val="clear" w:color="auto" w:fill="auto"/>
            <w:vAlign w:val="center"/>
          </w:tcPr>
          <w:p w:rsidR="0090706C" w:rsidRDefault="0090706C" w:rsidP="0062701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1652" w:type="dxa"/>
            <w:shd w:val="clear" w:color="auto" w:fill="auto"/>
            <w:vAlign w:val="center"/>
          </w:tcPr>
          <w:p w:rsidR="0090706C" w:rsidRDefault="0090706C" w:rsidP="0062701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采购方式</w:t>
            </w:r>
          </w:p>
        </w:tc>
        <w:tc>
          <w:tcPr>
            <w:tcW w:w="6691" w:type="dxa"/>
            <w:shd w:val="clear" w:color="auto" w:fill="auto"/>
            <w:vAlign w:val="center"/>
          </w:tcPr>
          <w:p w:rsidR="0090706C" w:rsidRDefault="00A145ED" w:rsidP="00627015">
            <w:pPr>
              <w:jc w:val="center"/>
              <w:rPr>
                <w:rFonts w:ascii="仿宋_GB2312" w:eastAsia="仿宋_GB2312" w:hAnsi="仿宋_GB2312" w:cs="仿宋_GB2312"/>
                <w:b/>
                <w:bCs/>
                <w:sz w:val="28"/>
                <w:szCs w:val="28"/>
              </w:rPr>
            </w:pPr>
            <w:r>
              <w:rPr>
                <w:rFonts w:ascii="仿宋_GB2312" w:eastAsia="仿宋_GB2312" w:hAnsi="仿宋_GB2312" w:cs="仿宋_GB2312" w:hint="eastAsia"/>
                <w:sz w:val="28"/>
                <w:szCs w:val="28"/>
              </w:rPr>
              <w:t>询比价</w:t>
            </w:r>
          </w:p>
        </w:tc>
      </w:tr>
    </w:tbl>
    <w:p w:rsidR="0090706C" w:rsidRDefault="0090706C" w:rsidP="0090706C">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三、报价人资格要求</w:t>
      </w:r>
    </w:p>
    <w:p w:rsidR="0090706C" w:rsidRDefault="0090706C" w:rsidP="0090706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Pr="0090706C">
        <w:rPr>
          <w:rFonts w:hint="eastAsia"/>
        </w:rPr>
        <w:t xml:space="preserve"> </w:t>
      </w:r>
      <w:r w:rsidRPr="0090706C">
        <w:rPr>
          <w:rFonts w:ascii="仿宋_GB2312" w:eastAsia="仿宋_GB2312" w:hAnsi="仿宋_GB2312" w:cs="仿宋_GB2312" w:hint="eastAsia"/>
          <w:sz w:val="32"/>
          <w:szCs w:val="32"/>
        </w:rPr>
        <w:t>供应商需在中</w:t>
      </w:r>
      <w:r w:rsidR="00746EBE">
        <w:rPr>
          <w:rFonts w:ascii="仿宋_GB2312" w:eastAsia="仿宋_GB2312" w:hAnsi="仿宋_GB2312" w:cs="仿宋_GB2312" w:hint="eastAsia"/>
          <w:sz w:val="32"/>
          <w:szCs w:val="32"/>
        </w:rPr>
        <w:t>华</w:t>
      </w:r>
      <w:r w:rsidRPr="0090706C">
        <w:rPr>
          <w:rFonts w:ascii="仿宋_GB2312" w:eastAsia="仿宋_GB2312" w:hAnsi="仿宋_GB2312" w:cs="仿宋_GB2312" w:hint="eastAsia"/>
          <w:sz w:val="32"/>
          <w:szCs w:val="32"/>
        </w:rPr>
        <w:t>人民共和国境内,具备独立承担民事责任能力的法律主体,具备相应的业务能力。</w:t>
      </w:r>
    </w:p>
    <w:p w:rsidR="0090706C" w:rsidRDefault="0090706C" w:rsidP="0090706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2.供应商应录入山东建勘供应商库（供应商入库成功后，可获取账号登录查看采购文件，进行网上报价）。</w:t>
      </w:r>
    </w:p>
    <w:p w:rsidR="001D667D" w:rsidRDefault="001D667D" w:rsidP="001D667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t xml:space="preserve"> </w:t>
      </w:r>
      <w:r>
        <w:rPr>
          <w:rFonts w:ascii="仿宋_GB2312" w:eastAsia="仿宋_GB2312" w:hAnsi="仿宋_GB2312" w:cs="仿宋_GB2312" w:hint="eastAsia"/>
          <w:sz w:val="32"/>
          <w:szCs w:val="32"/>
        </w:rPr>
        <w:t>本项目不接受联合体，不允许转包、分包。</w:t>
      </w:r>
    </w:p>
    <w:p w:rsidR="0090706C" w:rsidRDefault="0090706C" w:rsidP="0090706C">
      <w:pPr>
        <w:ind w:firstLineChars="200" w:firstLine="643"/>
        <w:rPr>
          <w:rFonts w:ascii="仿宋_GB2312" w:eastAsia="仿宋_GB2312" w:hAnsi="仿宋_GB2312" w:cs="仿宋_GB2312"/>
          <w:b/>
          <w:bCs/>
          <w:sz w:val="32"/>
          <w:szCs w:val="32"/>
        </w:rPr>
      </w:pPr>
      <w:bookmarkStart w:id="0" w:name="_GoBack"/>
      <w:bookmarkEnd w:id="0"/>
      <w:r>
        <w:rPr>
          <w:rFonts w:ascii="仿宋_GB2312" w:eastAsia="仿宋_GB2312" w:hAnsi="仿宋_GB2312" w:cs="仿宋_GB2312" w:hint="eastAsia"/>
          <w:b/>
          <w:bCs/>
          <w:sz w:val="32"/>
          <w:szCs w:val="32"/>
        </w:rPr>
        <w:t>四、询价文件的获取</w:t>
      </w:r>
    </w:p>
    <w:p w:rsidR="0090706C" w:rsidRDefault="0090706C" w:rsidP="0090706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凡有意参加报价的供应商，凭供应商账号登录山东建勘综</w:t>
      </w:r>
      <w:r>
        <w:rPr>
          <w:rFonts w:ascii="仿宋_GB2312" w:eastAsia="仿宋_GB2312" w:hAnsi="仿宋_GB2312" w:cs="仿宋_GB2312" w:hint="eastAsia"/>
          <w:sz w:val="32"/>
          <w:szCs w:val="32"/>
        </w:rPr>
        <w:lastRenderedPageBreak/>
        <w:t>合信息管理系统查看询价文件，进行报价。</w:t>
      </w:r>
    </w:p>
    <w:p w:rsidR="0090706C" w:rsidRDefault="0090706C" w:rsidP="0090706C">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五、报价文件提交</w:t>
      </w:r>
    </w:p>
    <w:p w:rsidR="0090706C" w:rsidRDefault="0090706C" w:rsidP="0090706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1.报价文件提交的截止时间为202</w:t>
      </w:r>
      <w:r w:rsidR="00383722">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w:t>
      </w:r>
      <w:r w:rsidR="008B6521">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sidR="008B6521">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w:t>
      </w:r>
      <w:r w:rsidR="00C605F3">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时00分，报价人应在截止时间前登录山东建勘综合信息管理系统报价，提交电子报价文件。此时间截止后，系统关闭，供应商无法提交报价。</w:t>
      </w:r>
    </w:p>
    <w:p w:rsidR="0090706C" w:rsidRDefault="0090706C" w:rsidP="0090706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2.本项目采用网上系统开标，报价人无需到现场。</w:t>
      </w:r>
    </w:p>
    <w:p w:rsidR="0090706C" w:rsidRDefault="0090706C" w:rsidP="0090706C">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六、发布公告的平台</w:t>
      </w:r>
    </w:p>
    <w:p w:rsidR="0090706C" w:rsidRDefault="0090706C" w:rsidP="0090706C">
      <w:pPr>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山东建勘官网（http://www.sdjiankan.com/）。</w:t>
      </w:r>
    </w:p>
    <w:p w:rsidR="0090706C" w:rsidRDefault="0090706C" w:rsidP="0090706C">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七、联系方式</w:t>
      </w:r>
    </w:p>
    <w:p w:rsidR="0090706C" w:rsidRDefault="0090706C" w:rsidP="0090706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采购人：山东建勘集团有限公司</w:t>
      </w:r>
      <w:r>
        <w:rPr>
          <w:rFonts w:ascii="仿宋_GB2312" w:eastAsia="仿宋_GB2312" w:hAnsi="仿宋_GB2312" w:cs="仿宋_GB2312" w:hint="eastAsia"/>
          <w:sz w:val="32"/>
          <w:szCs w:val="32"/>
        </w:rPr>
        <w:tab/>
      </w:r>
    </w:p>
    <w:p w:rsidR="0090706C" w:rsidRDefault="0090706C" w:rsidP="0090706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地址：济南市天桥区无影山西路686号</w:t>
      </w:r>
      <w:r>
        <w:rPr>
          <w:rFonts w:ascii="仿宋_GB2312" w:eastAsia="仿宋_GB2312" w:hAnsi="仿宋_GB2312" w:cs="仿宋_GB2312" w:hint="eastAsia"/>
          <w:sz w:val="32"/>
          <w:szCs w:val="32"/>
        </w:rPr>
        <w:tab/>
      </w:r>
    </w:p>
    <w:p w:rsidR="0090706C" w:rsidRDefault="0090706C" w:rsidP="0090706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联系人:于老师</w:t>
      </w:r>
    </w:p>
    <w:p w:rsidR="0090706C" w:rsidRDefault="0090706C" w:rsidP="0090706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电话：13854195598</w:t>
      </w:r>
    </w:p>
    <w:p w:rsidR="0090706C" w:rsidRDefault="0090706C" w:rsidP="0090706C">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八、其他</w:t>
      </w:r>
    </w:p>
    <w:p w:rsidR="0090706C" w:rsidRDefault="0090706C" w:rsidP="0090706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1.本项目无招标代理，不收取任何代理费和保证金。</w:t>
      </w:r>
    </w:p>
    <w:p w:rsidR="0090706C" w:rsidRDefault="0090706C" w:rsidP="0090706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2.公告中的时间均为北京时间。</w:t>
      </w:r>
    </w:p>
    <w:p w:rsidR="0090706C" w:rsidRDefault="0090706C" w:rsidP="0090706C">
      <w:pPr>
        <w:ind w:firstLineChars="200" w:firstLine="640"/>
        <w:rPr>
          <w:rFonts w:ascii="仿宋_GB2312" w:eastAsia="仿宋_GB2312" w:hAnsi="仿宋_GB2312" w:cs="仿宋_GB2312"/>
          <w:sz w:val="32"/>
          <w:szCs w:val="32"/>
        </w:rPr>
      </w:pPr>
    </w:p>
    <w:p w:rsidR="0090706C" w:rsidRDefault="0090706C" w:rsidP="0090706C">
      <w:pPr>
        <w:ind w:firstLineChars="200" w:firstLine="640"/>
        <w:rPr>
          <w:rFonts w:ascii="仿宋_GB2312" w:eastAsia="仿宋_GB2312" w:hAnsi="仿宋_GB2312" w:cs="仿宋_GB2312"/>
          <w:sz w:val="32"/>
          <w:szCs w:val="32"/>
        </w:rPr>
      </w:pPr>
    </w:p>
    <w:p w:rsidR="0012419F" w:rsidRPr="0090706C" w:rsidRDefault="0012419F"/>
    <w:sectPr w:rsidR="0012419F" w:rsidRPr="0090706C">
      <w:footerReference w:type="default" r:id="rId7"/>
      <w:pgSz w:w="11906" w:h="16838"/>
      <w:pgMar w:top="1531" w:right="1701" w:bottom="1531" w:left="170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996" w:rsidRDefault="00A90996" w:rsidP="0090706C">
      <w:r>
        <w:separator/>
      </w:r>
    </w:p>
  </w:endnote>
  <w:endnote w:type="continuationSeparator" w:id="0">
    <w:p w:rsidR="00A90996" w:rsidRDefault="00A90996" w:rsidP="0090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563" w:rsidRDefault="002069F9">
    <w:pPr>
      <w:pStyle w:val="a4"/>
    </w:pPr>
    <w:r>
      <w:rPr>
        <w:noProof/>
      </w:rPr>
      <mc:AlternateContent>
        <mc:Choice Requires="wps">
          <w:drawing>
            <wp:anchor distT="0" distB="0" distL="114300" distR="114300" simplePos="0" relativeHeight="251659264" behindDoc="0" locked="0" layoutInCell="1" allowOverlap="1" wp14:anchorId="709BC8FC" wp14:editId="237A6C0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92563" w:rsidRDefault="002069F9">
                          <w:pPr>
                            <w:pStyle w:val="a4"/>
                          </w:pPr>
                          <w:r>
                            <w:rPr>
                              <w:rFonts w:ascii="仿宋_GB2312" w:eastAsia="仿宋_GB2312" w:hAnsi="仿宋_GB2312" w:cs="仿宋_GB2312" w:hint="eastAsia"/>
                            </w:rPr>
                            <w:t xml:space="preserve">第 </w:t>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  \* MERGEFORMAT </w:instrText>
                          </w:r>
                          <w:r>
                            <w:rPr>
                              <w:rFonts w:ascii="仿宋_GB2312" w:eastAsia="仿宋_GB2312" w:hAnsi="仿宋_GB2312" w:cs="仿宋_GB2312" w:hint="eastAsia"/>
                            </w:rPr>
                            <w:fldChar w:fldCharType="separate"/>
                          </w:r>
                          <w:r w:rsidR="001D667D">
                            <w:rPr>
                              <w:rFonts w:ascii="仿宋_GB2312" w:eastAsia="仿宋_GB2312" w:hAnsi="仿宋_GB2312" w:cs="仿宋_GB2312"/>
                              <w:noProof/>
                            </w:rPr>
                            <w:t>1</w:t>
                          </w:r>
                          <w:r>
                            <w:rPr>
                              <w:rFonts w:ascii="仿宋_GB2312" w:eastAsia="仿宋_GB2312" w:hAnsi="仿宋_GB2312" w:cs="仿宋_GB2312" w:hint="eastAsia"/>
                            </w:rPr>
                            <w:fldChar w:fldCharType="end"/>
                          </w:r>
                          <w:r>
                            <w:rPr>
                              <w:rFonts w:ascii="仿宋_GB2312" w:eastAsia="仿宋_GB2312" w:hAnsi="仿宋_GB2312" w:cs="仿宋_GB2312" w:hint="eastAsia"/>
                            </w:rPr>
                            <w:t xml:space="preserve"> 页 共 </w:t>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NUMPAGES  \* MERGEFORMAT </w:instrText>
                          </w:r>
                          <w:r>
                            <w:rPr>
                              <w:rFonts w:ascii="仿宋_GB2312" w:eastAsia="仿宋_GB2312" w:hAnsi="仿宋_GB2312" w:cs="仿宋_GB2312" w:hint="eastAsia"/>
                            </w:rPr>
                            <w:fldChar w:fldCharType="separate"/>
                          </w:r>
                          <w:r w:rsidR="001D667D">
                            <w:rPr>
                              <w:rFonts w:ascii="仿宋_GB2312" w:eastAsia="仿宋_GB2312" w:hAnsi="仿宋_GB2312" w:cs="仿宋_GB2312"/>
                              <w:noProof/>
                            </w:rPr>
                            <w:t>2</w:t>
                          </w:r>
                          <w:r>
                            <w:rPr>
                              <w:rFonts w:ascii="仿宋_GB2312" w:eastAsia="仿宋_GB2312" w:hAnsi="仿宋_GB2312" w:cs="仿宋_GB2312" w:hint="eastAsia"/>
                            </w:rPr>
                            <w:fldChar w:fldCharType="end"/>
                          </w:r>
                          <w:r>
                            <w:rPr>
                              <w:rFonts w:ascii="仿宋_GB2312" w:eastAsia="仿宋_GB2312" w:hAnsi="仿宋_GB2312" w:cs="仿宋_GB2312"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92563" w:rsidRDefault="002069F9">
                    <w:pPr>
                      <w:pStyle w:val="a4"/>
                    </w:pPr>
                    <w:r>
                      <w:rPr>
                        <w:rFonts w:ascii="仿宋_GB2312" w:eastAsia="仿宋_GB2312" w:hAnsi="仿宋_GB2312" w:cs="仿宋_GB2312" w:hint="eastAsia"/>
                      </w:rPr>
                      <w:t xml:space="preserve">第 </w:t>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  \* MERGEFORMAT </w:instrText>
                    </w:r>
                    <w:r>
                      <w:rPr>
                        <w:rFonts w:ascii="仿宋_GB2312" w:eastAsia="仿宋_GB2312" w:hAnsi="仿宋_GB2312" w:cs="仿宋_GB2312" w:hint="eastAsia"/>
                      </w:rPr>
                      <w:fldChar w:fldCharType="separate"/>
                    </w:r>
                    <w:r w:rsidR="001D667D">
                      <w:rPr>
                        <w:rFonts w:ascii="仿宋_GB2312" w:eastAsia="仿宋_GB2312" w:hAnsi="仿宋_GB2312" w:cs="仿宋_GB2312"/>
                        <w:noProof/>
                      </w:rPr>
                      <w:t>1</w:t>
                    </w:r>
                    <w:r>
                      <w:rPr>
                        <w:rFonts w:ascii="仿宋_GB2312" w:eastAsia="仿宋_GB2312" w:hAnsi="仿宋_GB2312" w:cs="仿宋_GB2312" w:hint="eastAsia"/>
                      </w:rPr>
                      <w:fldChar w:fldCharType="end"/>
                    </w:r>
                    <w:r>
                      <w:rPr>
                        <w:rFonts w:ascii="仿宋_GB2312" w:eastAsia="仿宋_GB2312" w:hAnsi="仿宋_GB2312" w:cs="仿宋_GB2312" w:hint="eastAsia"/>
                      </w:rPr>
                      <w:t xml:space="preserve"> 页 共 </w:t>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NUMPAGES  \* MERGEFORMAT </w:instrText>
                    </w:r>
                    <w:r>
                      <w:rPr>
                        <w:rFonts w:ascii="仿宋_GB2312" w:eastAsia="仿宋_GB2312" w:hAnsi="仿宋_GB2312" w:cs="仿宋_GB2312" w:hint="eastAsia"/>
                      </w:rPr>
                      <w:fldChar w:fldCharType="separate"/>
                    </w:r>
                    <w:r w:rsidR="001D667D">
                      <w:rPr>
                        <w:rFonts w:ascii="仿宋_GB2312" w:eastAsia="仿宋_GB2312" w:hAnsi="仿宋_GB2312" w:cs="仿宋_GB2312"/>
                        <w:noProof/>
                      </w:rPr>
                      <w:t>2</w:t>
                    </w:r>
                    <w:r>
                      <w:rPr>
                        <w:rFonts w:ascii="仿宋_GB2312" w:eastAsia="仿宋_GB2312" w:hAnsi="仿宋_GB2312" w:cs="仿宋_GB2312" w:hint="eastAsia"/>
                      </w:rPr>
                      <w:fldChar w:fldCharType="end"/>
                    </w:r>
                    <w:r>
                      <w:rPr>
                        <w:rFonts w:ascii="仿宋_GB2312" w:eastAsia="仿宋_GB2312" w:hAnsi="仿宋_GB2312" w:cs="仿宋_GB2312" w:hint="eastAsia"/>
                      </w:rPr>
                      <w:t xml:space="preserve"> 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996" w:rsidRDefault="00A90996" w:rsidP="0090706C">
      <w:r>
        <w:separator/>
      </w:r>
    </w:p>
  </w:footnote>
  <w:footnote w:type="continuationSeparator" w:id="0">
    <w:p w:rsidR="00A90996" w:rsidRDefault="00A90996" w:rsidP="00907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4C2"/>
    <w:rsid w:val="00040B52"/>
    <w:rsid w:val="0004127E"/>
    <w:rsid w:val="000525BD"/>
    <w:rsid w:val="000948AF"/>
    <w:rsid w:val="000972FE"/>
    <w:rsid w:val="000A4499"/>
    <w:rsid w:val="000C196F"/>
    <w:rsid w:val="0012419F"/>
    <w:rsid w:val="00130302"/>
    <w:rsid w:val="00157EB9"/>
    <w:rsid w:val="00170B74"/>
    <w:rsid w:val="001B4725"/>
    <w:rsid w:val="001D667D"/>
    <w:rsid w:val="002069F9"/>
    <w:rsid w:val="00220753"/>
    <w:rsid w:val="00240D0E"/>
    <w:rsid w:val="002816EF"/>
    <w:rsid w:val="002C6C5D"/>
    <w:rsid w:val="002F36F0"/>
    <w:rsid w:val="00322F37"/>
    <w:rsid w:val="003512B4"/>
    <w:rsid w:val="00383722"/>
    <w:rsid w:val="003A062D"/>
    <w:rsid w:val="003B394D"/>
    <w:rsid w:val="00446F90"/>
    <w:rsid w:val="004A1F9D"/>
    <w:rsid w:val="0051389B"/>
    <w:rsid w:val="005377A2"/>
    <w:rsid w:val="00590C17"/>
    <w:rsid w:val="005B6DA3"/>
    <w:rsid w:val="005E202A"/>
    <w:rsid w:val="005F3817"/>
    <w:rsid w:val="006B1C27"/>
    <w:rsid w:val="006D45B9"/>
    <w:rsid w:val="006E6533"/>
    <w:rsid w:val="006F134C"/>
    <w:rsid w:val="00703E27"/>
    <w:rsid w:val="00711E91"/>
    <w:rsid w:val="007360F8"/>
    <w:rsid w:val="00746EBE"/>
    <w:rsid w:val="007978B1"/>
    <w:rsid w:val="00797F4F"/>
    <w:rsid w:val="007C6C5D"/>
    <w:rsid w:val="007E4F98"/>
    <w:rsid w:val="007E578E"/>
    <w:rsid w:val="008010FC"/>
    <w:rsid w:val="00837BA7"/>
    <w:rsid w:val="00885B47"/>
    <w:rsid w:val="00897574"/>
    <w:rsid w:val="008B6521"/>
    <w:rsid w:val="008D0E81"/>
    <w:rsid w:val="008E6A64"/>
    <w:rsid w:val="008F3BEC"/>
    <w:rsid w:val="0090706C"/>
    <w:rsid w:val="0099637E"/>
    <w:rsid w:val="009C34C2"/>
    <w:rsid w:val="009E2427"/>
    <w:rsid w:val="00A00808"/>
    <w:rsid w:val="00A12C94"/>
    <w:rsid w:val="00A145ED"/>
    <w:rsid w:val="00A57FF6"/>
    <w:rsid w:val="00A62B30"/>
    <w:rsid w:val="00A741E8"/>
    <w:rsid w:val="00A90996"/>
    <w:rsid w:val="00A90E48"/>
    <w:rsid w:val="00AC49CF"/>
    <w:rsid w:val="00B0402D"/>
    <w:rsid w:val="00B311D3"/>
    <w:rsid w:val="00BA2ABA"/>
    <w:rsid w:val="00BF13BD"/>
    <w:rsid w:val="00C56A58"/>
    <w:rsid w:val="00C605F3"/>
    <w:rsid w:val="00D0325B"/>
    <w:rsid w:val="00D04BC0"/>
    <w:rsid w:val="00D3649E"/>
    <w:rsid w:val="00D85371"/>
    <w:rsid w:val="00D968B6"/>
    <w:rsid w:val="00DA042B"/>
    <w:rsid w:val="00DE2C8A"/>
    <w:rsid w:val="00DE41C4"/>
    <w:rsid w:val="00DF726D"/>
    <w:rsid w:val="00E31799"/>
    <w:rsid w:val="00E41A8F"/>
    <w:rsid w:val="00E50852"/>
    <w:rsid w:val="00E665B3"/>
    <w:rsid w:val="00E67C15"/>
    <w:rsid w:val="00E96E0F"/>
    <w:rsid w:val="00EE0EBE"/>
    <w:rsid w:val="00F532CA"/>
    <w:rsid w:val="00F60EE8"/>
    <w:rsid w:val="00F83484"/>
    <w:rsid w:val="00FC5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0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70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706C"/>
    <w:rPr>
      <w:sz w:val="18"/>
      <w:szCs w:val="18"/>
    </w:rPr>
  </w:style>
  <w:style w:type="paragraph" w:styleId="a4">
    <w:name w:val="footer"/>
    <w:basedOn w:val="a"/>
    <w:link w:val="Char0"/>
    <w:unhideWhenUsed/>
    <w:qFormat/>
    <w:rsid w:val="0090706C"/>
    <w:pPr>
      <w:tabs>
        <w:tab w:val="center" w:pos="4153"/>
        <w:tab w:val="right" w:pos="8306"/>
      </w:tabs>
      <w:snapToGrid w:val="0"/>
      <w:jc w:val="left"/>
    </w:pPr>
    <w:rPr>
      <w:sz w:val="18"/>
      <w:szCs w:val="18"/>
    </w:rPr>
  </w:style>
  <w:style w:type="character" w:customStyle="1" w:styleId="Char0">
    <w:name w:val="页脚 Char"/>
    <w:basedOn w:val="a0"/>
    <w:link w:val="a4"/>
    <w:uiPriority w:val="99"/>
    <w:rsid w:val="0090706C"/>
    <w:rPr>
      <w:sz w:val="18"/>
      <w:szCs w:val="18"/>
    </w:rPr>
  </w:style>
  <w:style w:type="table" w:styleId="a5">
    <w:name w:val="Table Grid"/>
    <w:basedOn w:val="a1"/>
    <w:qFormat/>
    <w:rsid w:val="0090706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90706C"/>
    <w:rPr>
      <w:sz w:val="18"/>
      <w:szCs w:val="18"/>
    </w:rPr>
  </w:style>
  <w:style w:type="character" w:customStyle="1" w:styleId="Char1">
    <w:name w:val="批注框文本 Char"/>
    <w:basedOn w:val="a0"/>
    <w:link w:val="a6"/>
    <w:uiPriority w:val="99"/>
    <w:semiHidden/>
    <w:rsid w:val="0090706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0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70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706C"/>
    <w:rPr>
      <w:sz w:val="18"/>
      <w:szCs w:val="18"/>
    </w:rPr>
  </w:style>
  <w:style w:type="paragraph" w:styleId="a4">
    <w:name w:val="footer"/>
    <w:basedOn w:val="a"/>
    <w:link w:val="Char0"/>
    <w:unhideWhenUsed/>
    <w:qFormat/>
    <w:rsid w:val="0090706C"/>
    <w:pPr>
      <w:tabs>
        <w:tab w:val="center" w:pos="4153"/>
        <w:tab w:val="right" w:pos="8306"/>
      </w:tabs>
      <w:snapToGrid w:val="0"/>
      <w:jc w:val="left"/>
    </w:pPr>
    <w:rPr>
      <w:sz w:val="18"/>
      <w:szCs w:val="18"/>
    </w:rPr>
  </w:style>
  <w:style w:type="character" w:customStyle="1" w:styleId="Char0">
    <w:name w:val="页脚 Char"/>
    <w:basedOn w:val="a0"/>
    <w:link w:val="a4"/>
    <w:uiPriority w:val="99"/>
    <w:rsid w:val="0090706C"/>
    <w:rPr>
      <w:sz w:val="18"/>
      <w:szCs w:val="18"/>
    </w:rPr>
  </w:style>
  <w:style w:type="table" w:styleId="a5">
    <w:name w:val="Table Grid"/>
    <w:basedOn w:val="a1"/>
    <w:qFormat/>
    <w:rsid w:val="0090706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90706C"/>
    <w:rPr>
      <w:sz w:val="18"/>
      <w:szCs w:val="18"/>
    </w:rPr>
  </w:style>
  <w:style w:type="character" w:customStyle="1" w:styleId="Char1">
    <w:name w:val="批注框文本 Char"/>
    <w:basedOn w:val="a0"/>
    <w:link w:val="a6"/>
    <w:uiPriority w:val="99"/>
    <w:semiHidden/>
    <w:rsid w:val="009070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77187">
      <w:bodyDiv w:val="1"/>
      <w:marLeft w:val="0"/>
      <w:marRight w:val="0"/>
      <w:marTop w:val="0"/>
      <w:marBottom w:val="0"/>
      <w:divBdr>
        <w:top w:val="none" w:sz="0" w:space="0" w:color="auto"/>
        <w:left w:val="none" w:sz="0" w:space="0" w:color="auto"/>
        <w:bottom w:val="none" w:sz="0" w:space="0" w:color="auto"/>
        <w:right w:val="none" w:sz="0" w:space="0" w:color="auto"/>
      </w:divBdr>
    </w:div>
    <w:div w:id="854002735">
      <w:bodyDiv w:val="1"/>
      <w:marLeft w:val="0"/>
      <w:marRight w:val="0"/>
      <w:marTop w:val="0"/>
      <w:marBottom w:val="0"/>
      <w:divBdr>
        <w:top w:val="none" w:sz="0" w:space="0" w:color="auto"/>
        <w:left w:val="none" w:sz="0" w:space="0" w:color="auto"/>
        <w:bottom w:val="none" w:sz="0" w:space="0" w:color="auto"/>
        <w:right w:val="none" w:sz="0" w:space="0" w:color="auto"/>
      </w:divBdr>
    </w:div>
    <w:div w:id="111286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DF0AA161F74CB580A4F288300E5CA4"/>
        <w:category>
          <w:name w:val="常规"/>
          <w:gallery w:val="placeholder"/>
        </w:category>
        <w:types>
          <w:type w:val="bbPlcHdr"/>
        </w:types>
        <w:behaviors>
          <w:behavior w:val="content"/>
        </w:behaviors>
        <w:guid w:val="{3FFBF98F-7209-4BA3-91F5-417B26C59736}"/>
      </w:docPartPr>
      <w:docPartBody>
        <w:p w:rsidR="006251C9" w:rsidRDefault="009A2C85" w:rsidP="009A2C85">
          <w:pPr>
            <w:pStyle w:val="0CDF0AA161F74CB580A4F288300E5CA4"/>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C85"/>
    <w:rsid w:val="00047F6E"/>
    <w:rsid w:val="00085372"/>
    <w:rsid w:val="000D3F9B"/>
    <w:rsid w:val="000D7AB4"/>
    <w:rsid w:val="000F439E"/>
    <w:rsid w:val="00142A3C"/>
    <w:rsid w:val="00197E74"/>
    <w:rsid w:val="001B4280"/>
    <w:rsid w:val="001B5C1E"/>
    <w:rsid w:val="00245960"/>
    <w:rsid w:val="00277E0B"/>
    <w:rsid w:val="00491984"/>
    <w:rsid w:val="00561B21"/>
    <w:rsid w:val="005F5446"/>
    <w:rsid w:val="00613C59"/>
    <w:rsid w:val="006251C9"/>
    <w:rsid w:val="006C168C"/>
    <w:rsid w:val="007A281E"/>
    <w:rsid w:val="007C7040"/>
    <w:rsid w:val="007F2F7B"/>
    <w:rsid w:val="00836D31"/>
    <w:rsid w:val="008E7C2A"/>
    <w:rsid w:val="008E7DE9"/>
    <w:rsid w:val="008F5725"/>
    <w:rsid w:val="008F6629"/>
    <w:rsid w:val="00946790"/>
    <w:rsid w:val="009871B9"/>
    <w:rsid w:val="009A2C85"/>
    <w:rsid w:val="009F40E8"/>
    <w:rsid w:val="00A45AEC"/>
    <w:rsid w:val="00C45F45"/>
    <w:rsid w:val="00C6720D"/>
    <w:rsid w:val="00DC65F7"/>
    <w:rsid w:val="00DC74D2"/>
    <w:rsid w:val="00E03D16"/>
    <w:rsid w:val="00E34721"/>
    <w:rsid w:val="00E36630"/>
    <w:rsid w:val="00E571FF"/>
    <w:rsid w:val="00E63A7D"/>
    <w:rsid w:val="00EC1695"/>
    <w:rsid w:val="00FC3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CDF0AA161F74CB580A4F288300E5CA4">
    <w:name w:val="0CDF0AA161F74CB580A4F288300E5CA4"/>
    <w:rsid w:val="009A2C85"/>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CDF0AA161F74CB580A4F288300E5CA4">
    <w:name w:val="0CDF0AA161F74CB580A4F288300E5CA4"/>
    <w:rsid w:val="009A2C8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103</Words>
  <Characters>589</Characters>
  <Application>Microsoft Office Word</Application>
  <DocSecurity>0</DocSecurity>
  <Lines>4</Lines>
  <Paragraphs>1</Paragraphs>
  <ScaleCrop>false</ScaleCrop>
  <Company>微软中国</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66</cp:revision>
  <cp:lastPrinted>2025-12-19T07:38:00Z</cp:lastPrinted>
  <dcterms:created xsi:type="dcterms:W3CDTF">2025-10-09T02:51:00Z</dcterms:created>
  <dcterms:modified xsi:type="dcterms:W3CDTF">2026-04-01T02:20:00Z</dcterms:modified>
</cp:coreProperties>
</file>